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FC" w:rsidRPr="00711AF5" w:rsidRDefault="00084EFC" w:rsidP="00084EFC">
      <w:pPr>
        <w:pStyle w:val="a4"/>
        <w:jc w:val="center"/>
        <w:rPr>
          <w:rFonts w:ascii="Times New Roman" w:hAnsi="Times New Roman" w:cs="Times New Roman"/>
          <w:b/>
          <w:sz w:val="28"/>
          <w:szCs w:val="28"/>
          <w:lang w:eastAsia="ru-RU"/>
        </w:rPr>
      </w:pPr>
      <w:r w:rsidRPr="00711AF5">
        <w:rPr>
          <w:rFonts w:ascii="Times New Roman" w:hAnsi="Times New Roman" w:cs="Times New Roman"/>
          <w:b/>
          <w:sz w:val="28"/>
          <w:szCs w:val="28"/>
          <w:lang w:eastAsia="ru-RU"/>
        </w:rPr>
        <w:t>Публичная оферта о продаже товаров и предоставлении услуг</w:t>
      </w:r>
    </w:p>
    <w:p w:rsidR="00084EFC" w:rsidRPr="00711AF5" w:rsidRDefault="00084EFC" w:rsidP="00084EFC">
      <w:pPr>
        <w:pStyle w:val="a4"/>
        <w:rPr>
          <w:rFonts w:ascii="Times New Roman" w:hAnsi="Times New Roman" w:cs="Times New Roman"/>
          <w:color w:val="333134"/>
          <w:sz w:val="28"/>
          <w:szCs w:val="28"/>
          <w:lang w:eastAsia="ru-RU"/>
        </w:rPr>
      </w:pP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 Термины и определения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1.1. </w:t>
      </w:r>
      <w:r w:rsidRPr="00711AF5">
        <w:rPr>
          <w:rFonts w:ascii="Times New Roman" w:hAnsi="Times New Roman" w:cs="Times New Roman"/>
          <w:b/>
          <w:bCs/>
          <w:color w:val="333134"/>
          <w:sz w:val="28"/>
          <w:szCs w:val="28"/>
          <w:lang w:eastAsia="ru-RU"/>
        </w:rPr>
        <w:t>Интернет-магазин</w:t>
      </w:r>
      <w:r w:rsidRPr="00711AF5">
        <w:rPr>
          <w:rFonts w:ascii="Times New Roman" w:hAnsi="Times New Roman" w:cs="Times New Roman"/>
          <w:color w:val="333134"/>
          <w:sz w:val="28"/>
          <w:szCs w:val="28"/>
          <w:lang w:eastAsia="ru-RU"/>
        </w:rPr>
        <w:t xml:space="preserve"> — торговая площадка продавца, расположенная в сети интернет по адресу </w:t>
      </w:r>
      <w:proofErr w:type="spellStart"/>
      <w:r w:rsidRPr="00711AF5">
        <w:rPr>
          <w:rFonts w:ascii="Times New Roman" w:hAnsi="Times New Roman" w:cs="Times New Roman"/>
          <w:color w:val="333134"/>
          <w:sz w:val="28"/>
          <w:szCs w:val="28"/>
          <w:lang w:val="en-US" w:eastAsia="ru-RU"/>
        </w:rPr>
        <w:t>exje</w:t>
      </w:r>
      <w:proofErr w:type="spellEnd"/>
      <w:r w:rsidRPr="00711AF5">
        <w:rPr>
          <w:rFonts w:ascii="Times New Roman" w:hAnsi="Times New Roman" w:cs="Times New Roman"/>
          <w:color w:val="333134"/>
          <w:sz w:val="28"/>
          <w:szCs w:val="28"/>
          <w:lang w:eastAsia="ru-RU"/>
        </w:rPr>
        <w:t>.</w:t>
      </w:r>
      <w:proofErr w:type="spellStart"/>
      <w:r w:rsidRPr="00711AF5">
        <w:rPr>
          <w:rFonts w:ascii="Times New Roman" w:hAnsi="Times New Roman" w:cs="Times New Roman"/>
          <w:color w:val="333134"/>
          <w:sz w:val="28"/>
          <w:szCs w:val="28"/>
          <w:lang w:val="en-US" w:eastAsia="ru-RU"/>
        </w:rPr>
        <w:t>ru</w:t>
      </w:r>
      <w:proofErr w:type="spellEnd"/>
      <w:r w:rsidRPr="00711AF5">
        <w:rPr>
          <w:rFonts w:ascii="Times New Roman" w:hAnsi="Times New Roman" w:cs="Times New Roman"/>
          <w:color w:val="333134"/>
          <w:sz w:val="28"/>
          <w:szCs w:val="28"/>
          <w:lang w:eastAsia="ru-RU"/>
        </w:rPr>
        <w:t>, на которой осуществляется 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с использованием сетей почтовой связи, сетей электросвязи, в том числе информационно-телекоммуникационной сети «Интернет», а также сетей связи для трансляции телеканалов и (или) радиоканалов,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а также имеющая виртуальную витрину и интерактивный механизм оформления заказа на эти товары.</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1.2. </w:t>
      </w:r>
      <w:r w:rsidRPr="00711AF5">
        <w:rPr>
          <w:rFonts w:ascii="Times New Roman" w:hAnsi="Times New Roman" w:cs="Times New Roman"/>
          <w:b/>
          <w:bCs/>
          <w:color w:val="333134"/>
          <w:sz w:val="28"/>
          <w:szCs w:val="28"/>
          <w:lang w:eastAsia="ru-RU"/>
        </w:rPr>
        <w:t>Сайт</w:t>
      </w:r>
      <w:r w:rsidRPr="00711AF5">
        <w:rPr>
          <w:rFonts w:ascii="Times New Roman" w:hAnsi="Times New Roman" w:cs="Times New Roman"/>
          <w:color w:val="333134"/>
          <w:sz w:val="28"/>
          <w:szCs w:val="28"/>
          <w:lang w:eastAsia="ru-RU"/>
        </w:rPr>
        <w:t xml:space="preserve"> — совокупность электронных данных, доступных для просмотра в сети интернет в домене </w:t>
      </w:r>
      <w:proofErr w:type="spellStart"/>
      <w:r w:rsidRPr="00711AF5">
        <w:rPr>
          <w:rFonts w:ascii="Times New Roman" w:hAnsi="Times New Roman" w:cs="Times New Roman"/>
          <w:color w:val="333134"/>
          <w:sz w:val="28"/>
          <w:szCs w:val="28"/>
          <w:lang w:val="en-US" w:eastAsia="ru-RU"/>
        </w:rPr>
        <w:t>exje</w:t>
      </w:r>
      <w:proofErr w:type="spellEnd"/>
      <w:r w:rsidRPr="00711AF5">
        <w:rPr>
          <w:rFonts w:ascii="Times New Roman" w:hAnsi="Times New Roman" w:cs="Times New Roman"/>
          <w:color w:val="333134"/>
          <w:sz w:val="28"/>
          <w:szCs w:val="28"/>
          <w:lang w:eastAsia="ru-RU"/>
        </w:rPr>
        <w:t>.</w:t>
      </w:r>
      <w:proofErr w:type="spellStart"/>
      <w:r w:rsidRPr="00711AF5">
        <w:rPr>
          <w:rFonts w:ascii="Times New Roman" w:hAnsi="Times New Roman" w:cs="Times New Roman"/>
          <w:color w:val="333134"/>
          <w:sz w:val="28"/>
          <w:szCs w:val="28"/>
          <w:lang w:val="en-US" w:eastAsia="ru-RU"/>
        </w:rPr>
        <w:t>ru</w:t>
      </w:r>
      <w:proofErr w:type="spellEnd"/>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1.3. </w:t>
      </w:r>
      <w:r w:rsidRPr="00711AF5">
        <w:rPr>
          <w:rFonts w:ascii="Times New Roman" w:hAnsi="Times New Roman" w:cs="Times New Roman"/>
          <w:b/>
          <w:bCs/>
          <w:color w:val="333134"/>
          <w:sz w:val="28"/>
          <w:szCs w:val="28"/>
          <w:lang w:eastAsia="ru-RU"/>
        </w:rPr>
        <w:t>Продавец</w:t>
      </w:r>
      <w:r w:rsidRPr="00711AF5">
        <w:rPr>
          <w:rFonts w:ascii="Times New Roman" w:hAnsi="Times New Roman" w:cs="Times New Roman"/>
          <w:color w:val="333134"/>
          <w:sz w:val="28"/>
          <w:szCs w:val="28"/>
          <w:lang w:eastAsia="ru-RU"/>
        </w:rPr>
        <w:t xml:space="preserve"> — индивидуальный предприниматель </w:t>
      </w:r>
      <w:proofErr w:type="spellStart"/>
      <w:r w:rsidR="009039AF">
        <w:rPr>
          <w:rFonts w:ascii="Times New Roman" w:hAnsi="Times New Roman" w:cs="Times New Roman"/>
          <w:color w:val="333134"/>
          <w:sz w:val="28"/>
          <w:szCs w:val="28"/>
          <w:lang w:eastAsia="ru-RU"/>
        </w:rPr>
        <w:t>Олькова</w:t>
      </w:r>
      <w:proofErr w:type="spellEnd"/>
      <w:r w:rsidR="009039AF">
        <w:rPr>
          <w:rFonts w:ascii="Times New Roman" w:hAnsi="Times New Roman" w:cs="Times New Roman"/>
          <w:color w:val="333134"/>
          <w:sz w:val="28"/>
          <w:szCs w:val="28"/>
          <w:lang w:eastAsia="ru-RU"/>
        </w:rPr>
        <w:t xml:space="preserve"> Татьяна </w:t>
      </w:r>
      <w:proofErr w:type="gramStart"/>
      <w:r w:rsidR="009039AF">
        <w:rPr>
          <w:rFonts w:ascii="Times New Roman" w:hAnsi="Times New Roman" w:cs="Times New Roman"/>
          <w:color w:val="333134"/>
          <w:sz w:val="28"/>
          <w:szCs w:val="28"/>
          <w:lang w:eastAsia="ru-RU"/>
        </w:rPr>
        <w:t>Сергеевна</w:t>
      </w:r>
      <w:r w:rsidRPr="00711AF5">
        <w:rPr>
          <w:rFonts w:ascii="Times New Roman" w:hAnsi="Times New Roman" w:cs="Times New Roman"/>
          <w:color w:val="333134"/>
          <w:sz w:val="28"/>
          <w:szCs w:val="28"/>
          <w:lang w:eastAsia="ru-RU"/>
        </w:rPr>
        <w:t>,  осуществляющий</w:t>
      </w:r>
      <w:proofErr w:type="gramEnd"/>
      <w:r w:rsidRPr="00711AF5">
        <w:rPr>
          <w:rFonts w:ascii="Times New Roman" w:hAnsi="Times New Roman" w:cs="Times New Roman"/>
          <w:color w:val="333134"/>
          <w:sz w:val="28"/>
          <w:szCs w:val="28"/>
          <w:lang w:eastAsia="ru-RU"/>
        </w:rPr>
        <w:t xml:space="preserve"> продажу товаров дистанционным способом;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1.4. </w:t>
      </w:r>
      <w:r w:rsidRPr="00711AF5">
        <w:rPr>
          <w:rFonts w:ascii="Times New Roman" w:hAnsi="Times New Roman" w:cs="Times New Roman"/>
          <w:b/>
          <w:bCs/>
          <w:color w:val="333134"/>
          <w:sz w:val="28"/>
          <w:szCs w:val="28"/>
          <w:lang w:eastAsia="ru-RU"/>
        </w:rPr>
        <w:t>Покупатель (Клиент)</w:t>
      </w:r>
      <w:r w:rsidRPr="00711AF5">
        <w:rPr>
          <w:rFonts w:ascii="Times New Roman" w:hAnsi="Times New Roman" w:cs="Times New Roman"/>
          <w:color w:val="333134"/>
          <w:sz w:val="28"/>
          <w:szCs w:val="28"/>
          <w:lang w:eastAsia="ru-RU"/>
        </w:rPr>
        <w:t> — лицо, имеющее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1.5. </w:t>
      </w:r>
      <w:r w:rsidRPr="00711AF5">
        <w:rPr>
          <w:rFonts w:ascii="Times New Roman" w:hAnsi="Times New Roman" w:cs="Times New Roman"/>
          <w:b/>
          <w:bCs/>
          <w:color w:val="333134"/>
          <w:sz w:val="28"/>
          <w:szCs w:val="28"/>
          <w:lang w:eastAsia="ru-RU"/>
        </w:rPr>
        <w:t>Товар</w:t>
      </w:r>
      <w:r w:rsidRPr="00711AF5">
        <w:rPr>
          <w:rFonts w:ascii="Times New Roman" w:hAnsi="Times New Roman" w:cs="Times New Roman"/>
          <w:color w:val="333134"/>
          <w:sz w:val="28"/>
          <w:szCs w:val="28"/>
          <w:lang w:eastAsia="ru-RU"/>
        </w:rPr>
        <w:t> — объект материального мира, не изъятый из гражданского оборота и представленный к продаже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1.6. </w:t>
      </w:r>
      <w:r w:rsidRPr="00711AF5">
        <w:rPr>
          <w:rFonts w:ascii="Times New Roman" w:hAnsi="Times New Roman" w:cs="Times New Roman"/>
          <w:b/>
          <w:bCs/>
          <w:color w:val="333134"/>
          <w:sz w:val="28"/>
          <w:szCs w:val="28"/>
          <w:lang w:eastAsia="ru-RU"/>
        </w:rPr>
        <w:t>Заказ</w:t>
      </w:r>
      <w:r w:rsidRPr="00711AF5">
        <w:rPr>
          <w:rFonts w:ascii="Times New Roman" w:hAnsi="Times New Roman" w:cs="Times New Roman"/>
          <w:color w:val="333134"/>
          <w:sz w:val="28"/>
          <w:szCs w:val="28"/>
          <w:lang w:eastAsia="ru-RU"/>
        </w:rPr>
        <w:t> — должным образом оформленный (сообщение) запрос покупателя (клиента) на доставку по указанному адресу или получение товаров в розничном магазине или пунктах самовывоза товаров, выбранных и заказанных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1.7. </w:t>
      </w:r>
      <w:r w:rsidRPr="00711AF5">
        <w:rPr>
          <w:rFonts w:ascii="Times New Roman" w:hAnsi="Times New Roman" w:cs="Times New Roman"/>
          <w:b/>
          <w:bCs/>
          <w:color w:val="333134"/>
          <w:sz w:val="28"/>
          <w:szCs w:val="28"/>
          <w:lang w:eastAsia="ru-RU"/>
        </w:rPr>
        <w:t>Пользовательский счет покупателя (клиента)</w:t>
      </w:r>
      <w:r w:rsidRPr="00711AF5">
        <w:rPr>
          <w:rFonts w:ascii="Times New Roman" w:hAnsi="Times New Roman" w:cs="Times New Roman"/>
          <w:color w:val="333134"/>
          <w:sz w:val="28"/>
          <w:szCs w:val="28"/>
          <w:lang w:eastAsia="ru-RU"/>
        </w:rPr>
        <w:t> — персональный счет клиента в интернет-магазине, на который производится зачисление денежных средств в случае возврата или отказа клиента от ранее оплаченного им заказа. Эти денежные средства подлежат использованию в качестве предоплаты за последующие заказы клиента у продавца, либо возврату клиенту способом, которым была произведена оплата.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1.8. </w:t>
      </w:r>
      <w:r w:rsidRPr="00711AF5">
        <w:rPr>
          <w:rFonts w:ascii="Times New Roman" w:hAnsi="Times New Roman" w:cs="Times New Roman"/>
          <w:b/>
          <w:bCs/>
          <w:color w:val="333134"/>
          <w:sz w:val="28"/>
          <w:szCs w:val="28"/>
          <w:lang w:eastAsia="ru-RU"/>
        </w:rPr>
        <w:t>Служба доставки</w:t>
      </w:r>
      <w:r w:rsidRPr="00711AF5">
        <w:rPr>
          <w:rFonts w:ascii="Times New Roman" w:hAnsi="Times New Roman" w:cs="Times New Roman"/>
          <w:color w:val="333134"/>
          <w:sz w:val="28"/>
          <w:szCs w:val="28"/>
          <w:lang w:eastAsia="ru-RU"/>
        </w:rPr>
        <w:t> — третье лицо, оказывающее по договору с продавцом услуги по доставке заказов клиентам.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1.9. </w:t>
      </w:r>
      <w:r w:rsidRPr="00711AF5">
        <w:rPr>
          <w:rFonts w:ascii="Times New Roman" w:hAnsi="Times New Roman" w:cs="Times New Roman"/>
          <w:b/>
          <w:bCs/>
          <w:color w:val="333134"/>
          <w:sz w:val="28"/>
          <w:szCs w:val="28"/>
          <w:lang w:eastAsia="ru-RU"/>
        </w:rPr>
        <w:t>Акция</w:t>
      </w:r>
      <w:r w:rsidRPr="00711AF5">
        <w:rPr>
          <w:rFonts w:ascii="Times New Roman" w:hAnsi="Times New Roman" w:cs="Times New Roman"/>
          <w:color w:val="333134"/>
          <w:sz w:val="28"/>
          <w:szCs w:val="28"/>
          <w:lang w:eastAsia="ru-RU"/>
        </w:rPr>
        <w:t> — это мероприятие, направленное на увеличение объемов продаж, на привлечение внимания потребителей к продукции, на упрочение положения организации на рынке. Акции на сайте публикуются в форме: подарков, призов и скидок.</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 Общие положения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 xml:space="preserve">2.1. Сайт принадлежит и </w:t>
      </w:r>
      <w:proofErr w:type="spellStart"/>
      <w:r w:rsidRPr="00711AF5">
        <w:rPr>
          <w:rFonts w:ascii="Times New Roman" w:hAnsi="Times New Roman" w:cs="Times New Roman"/>
          <w:color w:val="333134"/>
          <w:sz w:val="28"/>
          <w:szCs w:val="28"/>
          <w:lang w:eastAsia="ru-RU"/>
        </w:rPr>
        <w:t>администрируется</w:t>
      </w:r>
      <w:proofErr w:type="spellEnd"/>
      <w:r w:rsidRPr="00711AF5">
        <w:rPr>
          <w:rFonts w:ascii="Times New Roman" w:hAnsi="Times New Roman" w:cs="Times New Roman"/>
          <w:color w:val="333134"/>
          <w:sz w:val="28"/>
          <w:szCs w:val="28"/>
          <w:lang w:eastAsia="ru-RU"/>
        </w:rPr>
        <w:t xml:space="preserve"> индивидуальным предпринимателем </w:t>
      </w:r>
      <w:proofErr w:type="spellStart"/>
      <w:r w:rsidR="009039AF">
        <w:rPr>
          <w:rFonts w:ascii="Times New Roman" w:hAnsi="Times New Roman" w:cs="Times New Roman"/>
          <w:color w:val="333134"/>
          <w:sz w:val="28"/>
          <w:szCs w:val="28"/>
          <w:lang w:eastAsia="ru-RU"/>
        </w:rPr>
        <w:t>Ольковой</w:t>
      </w:r>
      <w:proofErr w:type="spellEnd"/>
      <w:r w:rsidR="009039AF">
        <w:rPr>
          <w:rFonts w:ascii="Times New Roman" w:hAnsi="Times New Roman" w:cs="Times New Roman"/>
          <w:color w:val="333134"/>
          <w:sz w:val="28"/>
          <w:szCs w:val="28"/>
          <w:lang w:eastAsia="ru-RU"/>
        </w:rPr>
        <w:t xml:space="preserve"> Татьяной Сергеевной </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2.2. Заказывая товары через интернет-магазин, клиент соглашается с условиями настоящего предложения (далее — Предложение), изложенными ниже.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2.3. Настоящее Предложение устанавливает порядок продажи товаров дистанционным способом, регулируют отношения между покупателем и продавцом при продаже товаров дистанционным способом и оказании в связи с такой продажей услуг.</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2.4. Настоящее Предложение, а также информация о товаре, представленная на сайте, являются публичной офертой в соответствии со ст.435 и ч.2 ст.437 ГК РФ.</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2.5. К отношениям между покупателем (клиентом) и продавцом применяются положения ГК РФ о розничной купле-продаже (§ 2 глава 30), а также Закона РФ от 07.02.1992 N 2300-1 «О защите прав потребителей» и Постановления Правительства РФ от 27.09.2007 N 612 «Об утверждении Правил продажи товаров дистанционным способом» и иные правовые акты, принятые в соответствии с ними.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2.6. Обращаем Ваше внимание на то, что данный интернет-сайт носит исключительно информационный и ознакомительный характер и ни при каких условиях информационные материалы и цены, размещенные на сайте, не являются публичной офертой, определяемой положениями ст. 437 ГК РФ. Для получения более подробной информации следует обращаться непосредственно к продавцу. Продавец оставляет за собой право в любое время без специального уведомления вносить изменения, удалять, исправлять, дополнять, либо любым иным способом обновлять информацию, размещенную во всех разделах данного сайта. Покупатель (клиент) обязуется самостоятельно отслеживать подобные изменения.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2.7. Клиент соглашается с условиями настоящего Предложения нажатием кнопки «</w:t>
      </w:r>
      <w:r w:rsidR="00B0169B">
        <w:rPr>
          <w:rFonts w:ascii="Times New Roman" w:hAnsi="Times New Roman" w:cs="Times New Roman"/>
          <w:color w:val="333134"/>
          <w:sz w:val="28"/>
          <w:szCs w:val="28"/>
          <w:lang w:eastAsia="ru-RU"/>
        </w:rPr>
        <w:t>Оформить</w:t>
      </w:r>
      <w:r w:rsidRPr="00711AF5">
        <w:rPr>
          <w:rFonts w:ascii="Times New Roman" w:hAnsi="Times New Roman" w:cs="Times New Roman"/>
          <w:color w:val="333134"/>
          <w:sz w:val="28"/>
          <w:szCs w:val="28"/>
          <w:lang w:eastAsia="ru-RU"/>
        </w:rPr>
        <w:t xml:space="preserve"> заказ» на последнем этапе оформления заказа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3. Регистрация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3.1. Для оформления заказа и получения возможности использования личного кабинета клиенту необходимо зарегистрироваться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3.2. При регистрации на сайте и получения возможности использования личного кабинета клиент предоставляет следующую информацию о себе: фамилию, имя, отчество, адрес электронной почты, пароль для доступа к сайту.</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3.4. Продавец не несет ответственность за точность и правильность информации, предоставляемой клиентом при регистрации.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3.5. Клиент обязуется не сообщать третьим лицам логин и пароль, указанные при регистрации на сайте. В случае возникновения у клиента подозрений относительно безопасности его логина и пароля или возможности их несанкционированного использования третьими лицами, клиент обязуется незамедлительно уведомить об этом продавца, направив электронное письмо в разделе «Контакты».</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 Оформление и сроки выполнения заказа</w:t>
      </w:r>
    </w:p>
    <w:p w:rsidR="00084EFC" w:rsidRPr="00711AF5" w:rsidRDefault="00084EFC" w:rsidP="00084EFC">
      <w:pPr>
        <w:pStyle w:val="a4"/>
        <w:rPr>
          <w:rFonts w:ascii="Times New Roman" w:hAnsi="Times New Roman" w:cs="Times New Roman"/>
          <w:sz w:val="28"/>
          <w:szCs w:val="28"/>
          <w:lang w:eastAsia="ru-RU"/>
        </w:rPr>
      </w:pPr>
      <w:r w:rsidRPr="00711AF5">
        <w:rPr>
          <w:rFonts w:ascii="Times New Roman" w:hAnsi="Times New Roman" w:cs="Times New Roman"/>
          <w:color w:val="333134"/>
          <w:sz w:val="28"/>
          <w:szCs w:val="28"/>
          <w:lang w:eastAsia="ru-RU"/>
        </w:rPr>
        <w:lastRenderedPageBreak/>
        <w:t xml:space="preserve">4.1. Продавец должен до заключения договора розничной купли-продажи предоставить покупателю информацию об основных </w:t>
      </w:r>
      <w:r w:rsidRPr="00711AF5">
        <w:rPr>
          <w:rFonts w:ascii="Times New Roman" w:hAnsi="Times New Roman" w:cs="Times New Roman"/>
          <w:sz w:val="28"/>
          <w:szCs w:val="28"/>
          <w:lang w:eastAsia="ru-RU"/>
        </w:rPr>
        <w:t>потребительских свойствах товара и адресе (месте нахождения) продавца, о месте изготовления товара, полном фирменном наименовании (наименовании) продавца,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w:t>
      </w:r>
    </w:p>
    <w:p w:rsidR="00084EFC" w:rsidRPr="00711AF5" w:rsidRDefault="00084EFC" w:rsidP="00084EFC">
      <w:pPr>
        <w:pStyle w:val="a4"/>
        <w:rPr>
          <w:rFonts w:ascii="Times New Roman" w:hAnsi="Times New Roman" w:cs="Times New Roman"/>
          <w:sz w:val="28"/>
          <w:szCs w:val="28"/>
          <w:lang w:eastAsia="ru-RU"/>
        </w:rPr>
      </w:pPr>
      <w:r w:rsidRPr="00711AF5">
        <w:rPr>
          <w:rFonts w:ascii="Times New Roman" w:hAnsi="Times New Roman" w:cs="Times New Roman"/>
          <w:sz w:val="28"/>
          <w:szCs w:val="28"/>
          <w:lang w:eastAsia="ru-RU"/>
        </w:rPr>
        <w:t>4.2. Заказ клиента может быть оформлен следующими способами: принят по телефону или оформлен клиентом самостоятельно на сайте. Подробности оформления заказа описаны в разделе «</w:t>
      </w:r>
      <w:hyperlink r:id="rId4" w:history="1">
        <w:r w:rsidRPr="00711AF5">
          <w:rPr>
            <w:rStyle w:val="a5"/>
            <w:rFonts w:ascii="Times New Roman" w:hAnsi="Times New Roman" w:cs="Times New Roman"/>
            <w:color w:val="auto"/>
            <w:sz w:val="28"/>
            <w:szCs w:val="28"/>
            <w:shd w:val="clear" w:color="auto" w:fill="FFFFFF"/>
          </w:rPr>
          <w:t>Доставка и оплата</w:t>
        </w:r>
      </w:hyperlink>
      <w:r w:rsidRPr="00711AF5">
        <w:rPr>
          <w:rFonts w:ascii="Times New Roman" w:hAnsi="Times New Roman" w:cs="Times New Roman"/>
          <w:sz w:val="28"/>
          <w:szCs w:val="28"/>
          <w:lang w:eastAsia="ru-RU"/>
        </w:rPr>
        <w:t>».</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sz w:val="28"/>
          <w:szCs w:val="28"/>
          <w:lang w:eastAsia="ru-RU"/>
        </w:rPr>
        <w:t xml:space="preserve">4.3. При оформлении заказа покупатель тем самым передает продавцу сообщение о своем намерении приобрести товар, в обратном сообщении (заказе), должны быть обязательно указаны: — полное фирменное наименование (наименование) и адрес (место нахождения) продавца, фамилия, имя, отчество покупателя </w:t>
      </w:r>
      <w:r w:rsidRPr="00711AF5">
        <w:rPr>
          <w:rFonts w:ascii="Times New Roman" w:hAnsi="Times New Roman" w:cs="Times New Roman"/>
          <w:color w:val="333134"/>
          <w:sz w:val="28"/>
          <w:szCs w:val="28"/>
          <w:lang w:eastAsia="ru-RU"/>
        </w:rPr>
        <w:t>или указанного им лица (получателя), адрес, по которому следует доставить товар; — наименование товара, артикул, марка, разновидность, количество предметов, входящих в комплект приобретаемого товара, цена товара; — вид услуги (при предоставлении), время ее исполнения и стоимость; — обязательства покупателя, продавца. — контактный телефон, электронную почту или иную контактную информацию.</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4.4. После оформления заказа клиенту предоставляется информация об ожидаемой дате передачи заказа в службу доставки. Указанная дата зависит от наличия заказанных товаров на складе продавца и времени, необходимого на обработку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4.5. Если клиентом оформлен заказ на товар в количестве, отсутствующем на складе продавца, продавец информирует об этом клиента посредством направления информационного сообщения. Сообщение направляется по электронному адресу, указанному клиентом при регистрации, либо на телефонный номер, указанный при оформлении заказа. Клиент вправе согласиться принять товар в количестве, имеющемся в наличии у продавца, либо аннулировать данную позицию товара из заказа. В случае неполучения ответа клиента в течение 14 дней продавец оставляет за собой право аннулировать данный товар из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4.6. Продавец вправе аннулировать заказы клиента, содержащие товары, от которых ранее клиент отказался 5 и более раз, указав причины, не связанные с наличием недостатков в этих товарах.</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4.7. Продавец вправе отказать в заключении договора и оформлении заказа, если у клиента уже оформлены и не получены другие заказы на общую сумму от 50 000 рублей.</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4.8. Конечные сроки получения заказа клиентом зависят от адреса и региона доставки, работы конкретной службы доставки, и не регулируются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4.9. В случае отсутствия заказанных товаров на складе продавца, в том числе по причинам, не зависящим от продавца, продавец вправе аннулировать указанный товар из заказа клиента и уведомить об этом клиента путем направления электронного сообщения по адресу, указанному при регистрации, либо на телефонный номер, указанный при оформлении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4.10. В случае аннулирования полностью либо частично предоплаченного заказа стоимость аннулированного товара возвращается продавцом клиенту тем способом, которым товар изначально был предоплачен.</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4.11. Все информационные материалы, представленные на сайте, носят справочный, информационный и ознакомительный характер и не могут в полной мере передавать достоверную информацию о свойствах и характеристиках товара, включая цвета, размеры и формы. В случае возникновения у клиента вопросов, касающихся свойств и характеристик товара, а также для получения более подробной информации перед оформлением заказа, покупатель (клиент) должен обратиться непосредственно к продавцу.</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 Доставка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 Способы доставки товаров указаны на с</w:t>
      </w:r>
      <w:r w:rsidR="00B0169B">
        <w:rPr>
          <w:rFonts w:ascii="Times New Roman" w:hAnsi="Times New Roman" w:cs="Times New Roman"/>
          <w:color w:val="333134"/>
          <w:sz w:val="28"/>
          <w:szCs w:val="28"/>
          <w:lang w:eastAsia="ru-RU"/>
        </w:rPr>
        <w:t>айте, в разделе «Оплата и доставка».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5.2. В случае если договор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то в место его жительства.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5.3. Для доставки товаров в место, указанное покупателем, продавец может использовать услуги третьих лиц (с обязательным информированием об этом покупателя).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5.4. Продавец обязан передать товар покупателю в порядке и сроки, которые установлены в договоре.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5.5. Если в договоре срок доставки товара не определен и отсутствуют возможности определить этот срок, товар должен быть передан продавцом в разумный срок.</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5.6. Обязательство, не исполненное в разумный срок, продавец должен выполнить в 7-дневный срок со дня предъявления покупателем требования о его исполнении.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5.7. Продавец приложит все усилия для соблюдения сроков доставки, указанных на сайте, тем не менее, задержки в доставке возможны ввиду непредвиденных обстоятельств, произошедших не по вине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5.8. Риск случайной гибели или случайного повреждения товара переходит к клиенту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клиенту стоимость предоплаченного клиентом заказа и доставки после получения подтверждения утраты заказа от службы доставки.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 xml:space="preserve">5.9. Стоимость доставки каждого заказа рассчитывается индивидуально, исходя из его веса, объема, региона и способа доставки, а иногда и формы </w:t>
      </w:r>
      <w:r w:rsidRPr="00711AF5">
        <w:rPr>
          <w:rFonts w:ascii="Times New Roman" w:hAnsi="Times New Roman" w:cs="Times New Roman"/>
          <w:color w:val="333134"/>
          <w:sz w:val="28"/>
          <w:szCs w:val="28"/>
          <w:lang w:eastAsia="ru-RU"/>
        </w:rPr>
        <w:lastRenderedPageBreak/>
        <w:t>оплаты. При условии самовывоза товара клиентом из пункта выдачи устанавливается плата, которая включает в себя расходы продавца на доставку товара со склада до места нахождения пункта выдачи. Плата за доставку товара до места нахождения пункта выдачи заказа рассчитывается индивидуально, исходя из его веса, объема и региона доставки.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5.10. При доставке заказ вручается клиенту либо лицу, указанному в качестве получателя заказа. При невозможности получения заказа, оформленного за наличный расчет, указанными выше лицами, заказ вручается лицу, готовому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5.11. В случае если доставка товара произведена в установленные договором сроки, но товар не был передан покупателю по его вине, последующая доставка производится в новые сроки, согласованные с продавцом, после повторной оплаты покупателем стоимости услуг по доставке товара.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5.12. Во избежание случаев мошенничества,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персональной информации получателя.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5.13. Продавец передает покупателю товар, качество которого соответствует договору и информации, представленной покупателю при заключении договора, а также информации, доведенной до его сведения при передаче товара (в технической документации, прилагаемой к товару, на этикетках, путем нанесения маркировки либо иными способами, предусмотренными для отдельных видов товаров).</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5.14.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5.15. При передаче заказа клиент должен проверить внешний вид и упаковку заказа, количество товара в заказе, комплектность, ассортимент.</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5.16. Сроки, отведенные продавцом для получения заказа клиентом, носят ориентированный характер и указываются при оформлении заказа, на этапе выбора соответствующего способа доставки. Срок доставки зависит от выбранной клиентом службы доставки (перевозчика). При наличии товара на складе продавец обязуется передать товар в службу доставки в течение 20 календарных дней с момента оформления соответствующего заказа клиентом.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5.17. Неполучение заказа клиентом в течение 15 дней с момента его поступления в пункт доставки, указанный клиентом, считается отказом клиента от договора купли-продажи и является основанием для аннулирования заказа продавцом. Если неполученный заказ был предоплачен, денежные средства возвращаются клиенту в порядке, предусмотренном разделом 4.9 Предложения.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6. Оплата товара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6.1. Цена товара указывается на сайте. В случае неверного указания цены заказанного клиентом товара, продавец при первой возможности информирует об этом клиента для подтверждения заказа по исправленной цене либо аннулирования заказа. При невозможности связаться с клиентом данный заказ считается аннулированным. Если заказ был оплачен, продавец возвращает клиенту оплаченную за заказ сумму.</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6.2. Цена товара, конечная стоимость и окончательная сумма заказа, указывается на последнем этапе оформления заказа и действительна на момент нажатия кнопки «</w:t>
      </w:r>
      <w:r w:rsidR="009039AF">
        <w:rPr>
          <w:rFonts w:ascii="Times New Roman" w:hAnsi="Times New Roman" w:cs="Times New Roman"/>
          <w:color w:val="333134"/>
          <w:sz w:val="28"/>
          <w:szCs w:val="28"/>
          <w:lang w:eastAsia="ru-RU"/>
        </w:rPr>
        <w:t>Оплатить</w:t>
      </w:r>
      <w:r w:rsidRPr="00711AF5">
        <w:rPr>
          <w:rFonts w:ascii="Times New Roman" w:hAnsi="Times New Roman" w:cs="Times New Roman"/>
          <w:color w:val="333134"/>
          <w:sz w:val="28"/>
          <w:szCs w:val="28"/>
          <w:lang w:eastAsia="ru-RU"/>
        </w:rPr>
        <w:t xml:space="preserve"> заказ». При этом цена на заказанный клиентом товар изменению не подлежит.</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6.3. Способы оплаты товара указаны на сайте в разделе «Оплата</w:t>
      </w:r>
      <w:r w:rsidR="009039AF">
        <w:rPr>
          <w:rFonts w:ascii="Times New Roman" w:hAnsi="Times New Roman" w:cs="Times New Roman"/>
          <w:color w:val="333134"/>
          <w:sz w:val="28"/>
          <w:szCs w:val="28"/>
          <w:lang w:eastAsia="ru-RU"/>
        </w:rPr>
        <w:t xml:space="preserve"> и доставка</w:t>
      </w:r>
      <w:r w:rsidRPr="00711AF5">
        <w:rPr>
          <w:rFonts w:ascii="Times New Roman" w:hAnsi="Times New Roman" w:cs="Times New Roman"/>
          <w:color w:val="333134"/>
          <w:sz w:val="28"/>
          <w:szCs w:val="28"/>
          <w:lang w:eastAsia="ru-RU"/>
        </w:rPr>
        <w:t>». Согласованным способом оплаты считается способ, выбранный клиентом из доступных способов оплаты при оформлении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6.4. Особенности оплаты товара с помощью банковских карт. —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 — При совершении оплаты товара с помощью банковской карты в пункте выдачи заказов клиент должен предъявить документ, удостоверяющий личность. —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 Во избежание случаев различного рода неправомерного использования банковских карт при оплате, все заказы, оформленные на сайте и предоплаченные банковской картой, проверяются продавцом. Продавец оставляет за собой право без объяснения причины аннулировать заказ. Стоимость заказа возвращается на банковскую карту владельца. — Продавец вправе предоставлять клиенту скидки на товар и устанавливать программу бонусов. Виды скидок, бонусов, порядок и условия начисления указаны на сайте и могут быть изменены продавцом в одностороннем порядке. — Продавец вправе устанавливать скидки в целях продвижения того либо иного способа оплаты или доставки товара. При этом продавец может ограничивать условия действия скидок на те или иные группы товаров. — При проведении маркетинговых мероприятий, предполагающих вложение каких-либо объектов в заказы клиента, доставка указанных вложений осуществляется за счет клиента. Чтобы отказаться от вложения, клиенту необходимо обратиться в службу по работе с клиентами. — В стоимость заказа не включены таможенные пошлины. Условия оплаты и размер таможенных пошлин определяются таможенным законодательством той страны, куда осуществляется доставка заказа.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 Обмен и возврат товара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 xml:space="preserve">7.1. Обмен и возврат товара осуществляется в соответствии с Законом РФ от 07.02.1992 N 2300-1 «О защите прав потребителей» и Постановлением </w:t>
      </w:r>
      <w:r w:rsidRPr="00711AF5">
        <w:rPr>
          <w:rFonts w:ascii="Times New Roman" w:hAnsi="Times New Roman" w:cs="Times New Roman"/>
          <w:color w:val="333134"/>
          <w:sz w:val="28"/>
          <w:szCs w:val="28"/>
          <w:lang w:eastAsia="ru-RU"/>
        </w:rPr>
        <w:lastRenderedPageBreak/>
        <w:t>Правительства РФ от 27.09.2007 N 612 «Об утверждении Правил продажи товаров дистанционным способом» Возврат товара надлежащего качества.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7.2. Покупатель вправе отказаться от товара в любое время до его передачи, а после передачи товара — в течение 7 дней.</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7.3. Информация о порядке и сроках возврата товара надлежащего качества предоставляется покупателю на сайте в разделе «Возврат».</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7.4.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покупателя указанного документа не лишает его возможности ссылаться на другие доказательства приобретения товара у данного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7.5.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7.6. При отказе покупателя от товара продавец должен возвратить ему сумму, уплаченную покупателем в соответствии с договором, за исключением расходов продавца на доставку от покупателя возвращенного товара, не позднее чем через 10 дней с даты предъявления покупателем соответствующего требования.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7.7. При отказе клиента от товара, подарок, выданный вместе с данным товаром подлежит обязательному возврату с сохранением товарного вида. Возврат товара ненадлежащего качества.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7.8. Покупатель, которому продан товар ненадлежащего качества, если это не было оговорено продавцом, вправе по своему выбору потребовать: — безвозмездного устранения недостатков товара или возмещения расходов на их исправление покупателем или третьим лицом; — соразмерного уменьшения покупной цены; — замены на товар аналогичной марки (модели, артикула) или на такой же товар другой марки (модели, артикула) с соответствующим перерасчетом покупной цены. При этом в отношении технически сложных и дорогостоящих товаров эти требования покупателя подлежат удовлетворению в случае обнаружения существенных недостатков.</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7.9. Покупатель вместо предъявления требований, указанных в пункте 9.8, вправе 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7.10. При отказе продавца передать товар покупатель вправе отказаться от исполнения договора и потребовать возмещения причиненных убытков. После предъявления требования о возврате уплаченной за товар денежной суммы стоимость товара подлежит возврату клиенту в течение 10 дней с момента получения продавцом письменного заявления клиента и возврата товара.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7.11. При возврате товара ненадлежащего качества отсутствие у покупателя документа, подтверждающего факт и условия покупки товара, не лишает его возможности ссылаться на другие доказательства приобретения товара у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7.12. При отказе клиента от товара, подарок, выданный вместе с данным товаром, подлежит обязательному возврату с сохранением товарного вида.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 Возврат денежных средств</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 Денежные средства подлежат возврату безналичным путем, если клиент получил товар сторонними транспортными компаниями и иными мобильными пунктами выдачи, а также мобильными курьерскими службами.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8.2. Порядок действий при нарушении продавцом условия об ассортименте (</w:t>
      </w:r>
      <w:proofErr w:type="spellStart"/>
      <w:r w:rsidRPr="00711AF5">
        <w:rPr>
          <w:rFonts w:ascii="Times New Roman" w:hAnsi="Times New Roman" w:cs="Times New Roman"/>
          <w:color w:val="333134"/>
          <w:sz w:val="28"/>
          <w:szCs w:val="28"/>
          <w:lang w:eastAsia="ru-RU"/>
        </w:rPr>
        <w:t>пересорт</w:t>
      </w:r>
      <w:proofErr w:type="spellEnd"/>
      <w:r w:rsidRPr="00711AF5">
        <w:rPr>
          <w:rFonts w:ascii="Times New Roman" w:hAnsi="Times New Roman" w:cs="Times New Roman"/>
          <w:color w:val="333134"/>
          <w:sz w:val="28"/>
          <w:szCs w:val="28"/>
          <w:lang w:eastAsia="ru-RU"/>
        </w:rPr>
        <w:t>) – замена товара с согласия покупателя или возврат денег.</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8.3. В случае передачи товара в нарушении условия об ассортименте применяются правила ст.468 ГК РФ.</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8.4. В случае обнаружения в заказе товара, не соответствующего заказанному ассортименту (</w:t>
      </w:r>
      <w:proofErr w:type="spellStart"/>
      <w:r w:rsidRPr="00711AF5">
        <w:rPr>
          <w:rFonts w:ascii="Times New Roman" w:hAnsi="Times New Roman" w:cs="Times New Roman"/>
          <w:color w:val="333134"/>
          <w:sz w:val="28"/>
          <w:szCs w:val="28"/>
          <w:lang w:eastAsia="ru-RU"/>
        </w:rPr>
        <w:t>пересорт</w:t>
      </w:r>
      <w:proofErr w:type="spellEnd"/>
      <w:r w:rsidRPr="00711AF5">
        <w:rPr>
          <w:rFonts w:ascii="Times New Roman" w:hAnsi="Times New Roman" w:cs="Times New Roman"/>
          <w:color w:val="333134"/>
          <w:sz w:val="28"/>
          <w:szCs w:val="28"/>
          <w:lang w:eastAsia="ru-RU"/>
        </w:rPr>
        <w:t>), клиент вправе при передаче заказа отказаться от данного товара и потребовать замены на товар в ассортименте, предусмотренном заказом, либо возврата денежных средств за фактически непереданный товар.</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8.5. Товар, переданный клиенту в нарушение условия об ассортименте, подлежит возврату продавцу. В случае если клиент принимает данный товар, продавец вправе потребовать от клиента оплаты данного товара по цене, установленной продавцом для данного товара на сайте на момент передачи товара. Если фактически переданный товар отсутствует в ассортименте продавца, представленном на сайте на момент передачи товара, данный товар оплачивается по цене, согласованной с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8.6. 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оплатой с пользовательского счета, где отражается стоимость фактически непереданного товара.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 xml:space="preserve">8.7. В случае невозможности осуществить замену товара, продавец уведомляет об этом клиента посредством направления сообщения на электронный адрес, указанный клиентом при регистрации, а денежные средства, фактически оплаченные за </w:t>
      </w:r>
      <w:proofErr w:type="gramStart"/>
      <w:r w:rsidRPr="00711AF5">
        <w:rPr>
          <w:rFonts w:ascii="Times New Roman" w:hAnsi="Times New Roman" w:cs="Times New Roman"/>
          <w:color w:val="333134"/>
          <w:sz w:val="28"/>
          <w:szCs w:val="28"/>
          <w:lang w:eastAsia="ru-RU"/>
        </w:rPr>
        <w:t>непереданный товар</w:t>
      </w:r>
      <w:proofErr w:type="gramEnd"/>
      <w:r w:rsidRPr="00711AF5">
        <w:rPr>
          <w:rFonts w:ascii="Times New Roman" w:hAnsi="Times New Roman" w:cs="Times New Roman"/>
          <w:color w:val="333134"/>
          <w:sz w:val="28"/>
          <w:szCs w:val="28"/>
          <w:lang w:eastAsia="ru-RU"/>
        </w:rPr>
        <w:t xml:space="preserve"> возвращаются.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8.8. Денежные средства, оплаченные клиентом за фактически непереданный товар, зачисляются на пользовательский счет клиента и подлежат 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8.9. Порядок действий при нарушении продавцом условия о количестве.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8.10. 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 обязан в присутствии представителя продавца или перевозчика составить акт о расхождении по количеству.</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8.11. Если продавец передал клиенту меньшее количество товара, чем определено заказом (</w:t>
      </w:r>
      <w:proofErr w:type="spellStart"/>
      <w:r w:rsidRPr="00711AF5">
        <w:rPr>
          <w:rFonts w:ascii="Times New Roman" w:hAnsi="Times New Roman" w:cs="Times New Roman"/>
          <w:color w:val="333134"/>
          <w:sz w:val="28"/>
          <w:szCs w:val="28"/>
          <w:lang w:eastAsia="ru-RU"/>
        </w:rPr>
        <w:t>недовложение</w:t>
      </w:r>
      <w:proofErr w:type="spellEnd"/>
      <w:r w:rsidRPr="00711AF5">
        <w:rPr>
          <w:rFonts w:ascii="Times New Roman" w:hAnsi="Times New Roman" w:cs="Times New Roman"/>
          <w:color w:val="333134"/>
          <w:sz w:val="28"/>
          <w:szCs w:val="28"/>
          <w:lang w:eastAsia="ru-RU"/>
        </w:rPr>
        <w:t xml:space="preserve">), клиент при передаче заказа вправе принять товар в части, соответствующей заказу, и потребовать передать недостающее количество товара, либо, если недостающий товар был </w:t>
      </w:r>
      <w:r w:rsidRPr="00711AF5">
        <w:rPr>
          <w:rFonts w:ascii="Times New Roman" w:hAnsi="Times New Roman" w:cs="Times New Roman"/>
          <w:color w:val="333134"/>
          <w:sz w:val="28"/>
          <w:szCs w:val="28"/>
          <w:lang w:eastAsia="ru-RU"/>
        </w:rPr>
        <w:lastRenderedPageBreak/>
        <w:t>оплачен, отказаться от заказа в части недостающего товара и потребовать возврата денежных средств за недостающий товар.</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8.12. Передача недостающего товара осуществляется посредством оформления нового заказа по согласованию сторон — продавцом либо клиентом.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 xml:space="preserve">8.13. 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при регистрации, а денежные средства, фактически оплаченные за недостающий товар, возвращаются. Возврат </w:t>
      </w:r>
      <w:proofErr w:type="gramStart"/>
      <w:r w:rsidRPr="00711AF5">
        <w:rPr>
          <w:rFonts w:ascii="Times New Roman" w:hAnsi="Times New Roman" w:cs="Times New Roman"/>
          <w:color w:val="333134"/>
          <w:sz w:val="28"/>
          <w:szCs w:val="28"/>
          <w:lang w:eastAsia="ru-RU"/>
        </w:rPr>
        <w:t>товара</w:t>
      </w:r>
      <w:proofErr w:type="gramEnd"/>
      <w:r w:rsidRPr="00711AF5">
        <w:rPr>
          <w:rFonts w:ascii="Times New Roman" w:hAnsi="Times New Roman" w:cs="Times New Roman"/>
          <w:color w:val="333134"/>
          <w:sz w:val="28"/>
          <w:szCs w:val="28"/>
          <w:lang w:eastAsia="ru-RU"/>
        </w:rPr>
        <w:t xml:space="preserve"> выданного в подарок.</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8.14. Товар, выданный в подарок, замене и гарантийному обслуживанию не подлежит.</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8.15. Любая характеристика представленного на нашем сайте товара может быть изменена производителем в одностороннем порядке. Продавец гарантирует лишь соответствие характеристик, указанных в товарном чеке (либо товарной накладной). В соответствии ст.437 ГК РФ от 30.11.1994 № −51-ФЗ- часть 1.</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8.16. В момент передачи товара покупателю, покупатель обязан свериться с комплектностью с предоставляемой инструкцией, а также с внешним видом покупаемого товара. В случае если в инструкции отсутствует описание комплектности, то покупатель руководствуется официальной информацией предоставленной производителем на своем официальном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9. Интеллектуальная собственность</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9.1. Вся текстовая информация и графические изображения, находящиеся на сайте, являются собственностью продавца и/или его контрагентов.</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10. Гарантии и ответственность</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10.1. Продавец не несет ответственность за ущерб, причиненный клиенту вследствие ненадлежащего использования товаров, заказанных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10.2. Продавец не несет ответственности за содержание и функционирование Внешних сайтов, напрямую не связанных с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10.3. Продавец вправе переуступать либо каким-либо иным способом передавать свои права и обязанности, вытекающие из его отношений с клиентом, третьим лицам.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10.4. Клиент обязуется не использовать заказанный товар в предпринимательских целях.</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 Конфиденциальность и защита персональной информации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11.1. Для приобретения товаров в интернет-магазине, клиент предоставляет продавцу свои персональные данные.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11.2. Предоставляя свои персональные данные, клиент соглашается на их обработку продавцом, в том числе и в целях продвижения продавцом товаров и услуг. Персональные данные Покупателя обрабатывается в соответствии с ФЗ «О персональных данных» №152-ФЗ. Продавец не несет ответственности за действия третьих лиц, воспользовавшихся персональными данными Покупателя, при этом принимая все доступные и законные меры и способы к защите информации о Покупателе, зарегистрированном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 xml:space="preserve">11.3. Если клиент не желает, чтобы его персональные данные обрабатывались, то он должен сообщить об этом в службу по работе с клиентами. В таком случае вся полученная от клиента информация (в тот числе логин и пароль) удаляется из клиентской базы </w:t>
      </w:r>
      <w:proofErr w:type="gramStart"/>
      <w:r w:rsidRPr="00711AF5">
        <w:rPr>
          <w:rFonts w:ascii="Times New Roman" w:hAnsi="Times New Roman" w:cs="Times New Roman"/>
          <w:color w:val="333134"/>
          <w:sz w:val="28"/>
          <w:szCs w:val="28"/>
          <w:lang w:eastAsia="ru-RU"/>
        </w:rPr>
        <w:t>продавца</w:t>
      </w:r>
      <w:proofErr w:type="gramEnd"/>
      <w:r w:rsidRPr="00711AF5">
        <w:rPr>
          <w:rFonts w:ascii="Times New Roman" w:hAnsi="Times New Roman" w:cs="Times New Roman"/>
          <w:color w:val="333134"/>
          <w:sz w:val="28"/>
          <w:szCs w:val="28"/>
          <w:lang w:eastAsia="ru-RU"/>
        </w:rPr>
        <w:t xml:space="preserve"> и клиент не сможет размещать заказы на сайте.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11.4. Использование информации предоставленной клиентом и получаемой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11.4.1. Продавец использует информацию: — для регистрации клиента на сайте; — для выполнения своих обязательств перед клиентом; — для оценки и анализа работы сайта; — для определения победителя в акциях, проводимых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11.4.2. Принятием настоящего договора оферты Покупатель выражает свое согласие на отправку Продавцом информационных, в том числе рекламных сообщений на электронную почту и мобильный телефон Покупателя. Покупатель вправе отказаться от получения рекламной и другой информации без объяснения причин отказа, сообщив об этом Продавцу письменно на электронную почту Продавца или в офисе / пункта выдачи заказов Продавца. Сервисные сообщения, информирующие Покупателя о Заказе и этапах его обработки, отправляются Продавцом автоматически, и не могут быть отклонены Пользователем. Согласие Покупателя на обработку своих персональных данных Продавцом и на отправку Продавцом Покупателю информационных, в том числе рекламных сообщений, считается полученным Продавцом в момент принятия Покупателем условий настоящего Договора оферты в порядке, определенном на сайте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 Разглашение информации, полученной продавцом.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11.5.1. Продавец обязуется не разглашать полученную от клиента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клиентом.</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11.5.2. Не считается нарушением обязательств разглашение информации в соответствии с обоснованными и применимыми требованиями закона.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11.5.3. Продавец не несет ответственности за сведения, предоставленные клиентом на сайте в общедоступной форме.</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11.5.4. Продавец не несет ответственности за убытки, которые клиент может понести в результате того, что его логин и пароль стали известны третьему лицу.</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11.5.5. В случае возникновения у продавца подозрений относительно использования учетной записи клиента третьим лицом или вредоносным программным обеспечением продавец вправе в одностороннем порядке изменить пароль клиента. Для восстановления пароля клиенту необходимо обратиться в службу по работе с клиентами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 Прочие условия</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12.1. К отношениям между клиентом и продавцом применяется право Российской Федерации.</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lastRenderedPageBreak/>
        <w:t xml:space="preserve">12.2. В случае возникновения вопросов и претензий со стороны клиента он должен обратиться в службу по работе с клиентами продавца по телефону или через форму обратной связи на сайте. Все возникающее споры стороны будут стараться решить путем переговоров, при </w:t>
      </w:r>
      <w:proofErr w:type="spellStart"/>
      <w:r w:rsidRPr="00711AF5">
        <w:rPr>
          <w:rFonts w:ascii="Times New Roman" w:hAnsi="Times New Roman" w:cs="Times New Roman"/>
          <w:color w:val="333134"/>
          <w:sz w:val="28"/>
          <w:szCs w:val="28"/>
          <w:lang w:eastAsia="ru-RU"/>
        </w:rPr>
        <w:t>недостижении</w:t>
      </w:r>
      <w:proofErr w:type="spellEnd"/>
      <w:r w:rsidRPr="00711AF5">
        <w:rPr>
          <w:rFonts w:ascii="Times New Roman" w:hAnsi="Times New Roman" w:cs="Times New Roman"/>
          <w:color w:val="333134"/>
          <w:sz w:val="28"/>
          <w:szCs w:val="28"/>
          <w:lang w:eastAsia="ru-RU"/>
        </w:rPr>
        <w:t xml:space="preserve"> соглашения спор будет передан на рассмотрение в судебный орган в соответствии с действующим законодательством РФ.</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12.3. Признание судом недействительности какого-либо из условий настоящего Предложения не влечет за собой недействительность остальных его положений.</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12.4. Срок, в течение которого действует Предложение о приобретении товаров в интернет-магазине ограничен наличием того или иного товара на складе продавца.</w:t>
      </w: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12.5. Претензии по качеству товара принимаются по юридическому адресу продавца.</w:t>
      </w:r>
    </w:p>
    <w:p w:rsidR="009039AF" w:rsidRDefault="009039AF" w:rsidP="00084EFC">
      <w:pPr>
        <w:pStyle w:val="a4"/>
        <w:rPr>
          <w:rFonts w:ascii="Times New Roman" w:hAnsi="Times New Roman" w:cs="Times New Roman"/>
          <w:color w:val="333134"/>
          <w:sz w:val="28"/>
          <w:szCs w:val="28"/>
          <w:lang w:eastAsia="ru-RU"/>
        </w:rPr>
      </w:pPr>
    </w:p>
    <w:p w:rsidR="00084EFC" w:rsidRPr="00711AF5" w:rsidRDefault="00084EFC" w:rsidP="00084EFC">
      <w:pPr>
        <w:pStyle w:val="a4"/>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13. Реквизиты продавца</w:t>
      </w:r>
    </w:p>
    <w:p w:rsidR="008054C9" w:rsidRPr="008054C9" w:rsidRDefault="00084EFC" w:rsidP="008054C9">
      <w:pPr>
        <w:spacing w:after="0" w:line="240" w:lineRule="auto"/>
        <w:rPr>
          <w:rFonts w:ascii="Times New Roman" w:eastAsia="Times New Roman" w:hAnsi="Times New Roman" w:cs="Times New Roman"/>
          <w:color w:val="000000"/>
          <w:sz w:val="27"/>
          <w:szCs w:val="27"/>
          <w:lang w:eastAsia="ru-RU"/>
        </w:rPr>
      </w:pPr>
      <w:r w:rsidRPr="00711AF5">
        <w:rPr>
          <w:rFonts w:ascii="Times New Roman" w:hAnsi="Times New Roman" w:cs="Times New Roman"/>
          <w:color w:val="333134"/>
          <w:sz w:val="28"/>
          <w:szCs w:val="28"/>
          <w:lang w:eastAsia="ru-RU"/>
        </w:rPr>
        <w:t xml:space="preserve">— Юридический адрес: </w:t>
      </w:r>
      <w:proofErr w:type="spellStart"/>
      <w:r w:rsidR="008054C9" w:rsidRPr="008054C9">
        <w:rPr>
          <w:rFonts w:ascii="Times New Roman" w:eastAsia="Times New Roman" w:hAnsi="Times New Roman" w:cs="Times New Roman"/>
          <w:color w:val="000000"/>
          <w:sz w:val="27"/>
          <w:szCs w:val="27"/>
          <w:lang w:eastAsia="ru-RU"/>
        </w:rPr>
        <w:t>г.Уфа</w:t>
      </w:r>
      <w:proofErr w:type="spellEnd"/>
      <w:r w:rsidR="008054C9" w:rsidRPr="008054C9">
        <w:rPr>
          <w:rFonts w:ascii="Times New Roman" w:eastAsia="Times New Roman" w:hAnsi="Times New Roman" w:cs="Times New Roman"/>
          <w:color w:val="000000"/>
          <w:sz w:val="27"/>
          <w:szCs w:val="27"/>
          <w:lang w:eastAsia="ru-RU"/>
        </w:rPr>
        <w:t xml:space="preserve">, </w:t>
      </w:r>
      <w:proofErr w:type="spellStart"/>
      <w:r w:rsidR="008054C9" w:rsidRPr="008054C9">
        <w:rPr>
          <w:rFonts w:ascii="Times New Roman" w:eastAsia="Times New Roman" w:hAnsi="Times New Roman" w:cs="Times New Roman"/>
          <w:color w:val="000000"/>
          <w:sz w:val="27"/>
          <w:szCs w:val="27"/>
          <w:lang w:eastAsia="ru-RU"/>
        </w:rPr>
        <w:t>ул.Р.Зорге</w:t>
      </w:r>
      <w:proofErr w:type="spellEnd"/>
      <w:r w:rsidR="008054C9" w:rsidRPr="008054C9">
        <w:rPr>
          <w:rFonts w:ascii="Times New Roman" w:eastAsia="Times New Roman" w:hAnsi="Times New Roman" w:cs="Times New Roman"/>
          <w:color w:val="000000"/>
          <w:sz w:val="27"/>
          <w:szCs w:val="27"/>
          <w:lang w:eastAsia="ru-RU"/>
        </w:rPr>
        <w:t>, д.26/2 - 73</w:t>
      </w:r>
    </w:p>
    <w:p w:rsidR="008054C9" w:rsidRPr="008054C9" w:rsidRDefault="00084EFC" w:rsidP="008054C9">
      <w:pPr>
        <w:pStyle w:val="a4"/>
        <w:rPr>
          <w:rFonts w:ascii="Times New Roman" w:hAnsi="Times New Roman" w:cs="Times New Roman"/>
          <w:sz w:val="28"/>
          <w:szCs w:val="28"/>
        </w:rPr>
      </w:pPr>
      <w:r w:rsidRPr="00711AF5">
        <w:rPr>
          <w:rFonts w:ascii="Times New Roman" w:hAnsi="Times New Roman" w:cs="Times New Roman"/>
          <w:color w:val="333134"/>
          <w:sz w:val="28"/>
          <w:szCs w:val="28"/>
          <w:lang w:eastAsia="ru-RU"/>
        </w:rPr>
        <w:t xml:space="preserve">— Фактический адрес: </w:t>
      </w:r>
      <w:r w:rsidR="00711AF5" w:rsidRPr="00711AF5">
        <w:rPr>
          <w:rFonts w:ascii="Times New Roman" w:hAnsi="Times New Roman" w:cs="Times New Roman"/>
          <w:sz w:val="28"/>
          <w:szCs w:val="28"/>
        </w:rPr>
        <w:t xml:space="preserve">г. Уфа, ул. Степана Злобина, </w:t>
      </w:r>
      <w:r w:rsidR="008054C9" w:rsidRPr="008054C9">
        <w:rPr>
          <w:rFonts w:ascii="Times New Roman" w:hAnsi="Times New Roman" w:cs="Times New Roman"/>
          <w:sz w:val="28"/>
          <w:szCs w:val="28"/>
        </w:rPr>
        <w:t>31/2</w:t>
      </w:r>
    </w:p>
    <w:p w:rsidR="008054C9" w:rsidRPr="008054C9" w:rsidRDefault="00084EFC" w:rsidP="008054C9">
      <w:pPr>
        <w:pStyle w:val="a4"/>
        <w:rPr>
          <w:rFonts w:ascii="Times New Roman" w:hAnsi="Times New Roman" w:cs="Times New Roman"/>
          <w:sz w:val="28"/>
          <w:szCs w:val="28"/>
        </w:rPr>
      </w:pPr>
      <w:r w:rsidRPr="00711AF5">
        <w:rPr>
          <w:rFonts w:ascii="Times New Roman" w:hAnsi="Times New Roman" w:cs="Times New Roman"/>
          <w:color w:val="333134"/>
          <w:sz w:val="28"/>
          <w:szCs w:val="28"/>
          <w:lang w:eastAsia="ru-RU"/>
        </w:rPr>
        <w:t>— Почтовый адрес</w:t>
      </w:r>
      <w:proofErr w:type="gramStart"/>
      <w:r w:rsidRPr="00711AF5">
        <w:rPr>
          <w:rFonts w:ascii="Times New Roman" w:hAnsi="Times New Roman" w:cs="Times New Roman"/>
          <w:color w:val="333134"/>
          <w:sz w:val="28"/>
          <w:szCs w:val="28"/>
          <w:lang w:eastAsia="ru-RU"/>
        </w:rPr>
        <w:t xml:space="preserve">: </w:t>
      </w:r>
      <w:r w:rsidR="008054C9" w:rsidRPr="00711AF5">
        <w:rPr>
          <w:rFonts w:ascii="Times New Roman" w:hAnsi="Times New Roman" w:cs="Times New Roman"/>
          <w:color w:val="333134"/>
          <w:sz w:val="28"/>
          <w:szCs w:val="28"/>
          <w:lang w:eastAsia="ru-RU"/>
        </w:rPr>
        <w:t>:</w:t>
      </w:r>
      <w:proofErr w:type="gramEnd"/>
      <w:r w:rsidR="008054C9" w:rsidRPr="00711AF5">
        <w:rPr>
          <w:rFonts w:ascii="Times New Roman" w:hAnsi="Times New Roman" w:cs="Times New Roman"/>
          <w:color w:val="333134"/>
          <w:sz w:val="28"/>
          <w:szCs w:val="28"/>
          <w:lang w:eastAsia="ru-RU"/>
        </w:rPr>
        <w:t xml:space="preserve"> </w:t>
      </w:r>
      <w:r w:rsidR="008054C9" w:rsidRPr="00711AF5">
        <w:rPr>
          <w:rFonts w:ascii="Times New Roman" w:hAnsi="Times New Roman" w:cs="Times New Roman"/>
          <w:sz w:val="28"/>
          <w:szCs w:val="28"/>
        </w:rPr>
        <w:t xml:space="preserve">г. Уфа, ул. Степана Злобина, </w:t>
      </w:r>
      <w:r w:rsidR="008054C9" w:rsidRPr="008054C9">
        <w:rPr>
          <w:rFonts w:ascii="Times New Roman" w:hAnsi="Times New Roman" w:cs="Times New Roman"/>
          <w:sz w:val="28"/>
          <w:szCs w:val="28"/>
        </w:rPr>
        <w:t>11-57, 450022</w:t>
      </w:r>
    </w:p>
    <w:p w:rsidR="008054C9" w:rsidRDefault="00084EFC"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11AF5">
        <w:rPr>
          <w:rFonts w:ascii="Times New Roman" w:hAnsi="Times New Roman" w:cs="Times New Roman"/>
          <w:color w:val="333134"/>
          <w:sz w:val="28"/>
          <w:szCs w:val="28"/>
          <w:lang w:eastAsia="ru-RU"/>
        </w:rPr>
        <w:t xml:space="preserve">— Телефон: </w:t>
      </w:r>
      <w:r w:rsidR="008054C9" w:rsidRPr="008054C9">
        <w:rPr>
          <w:rFonts w:ascii="Times New Roman" w:eastAsia="Times New Roman" w:hAnsi="Times New Roman" w:cs="Times New Roman"/>
          <w:color w:val="000000"/>
          <w:sz w:val="27"/>
          <w:szCs w:val="27"/>
          <w:lang w:eastAsia="ru-RU"/>
        </w:rPr>
        <w:t>+7 (917) 4641847</w:t>
      </w:r>
      <w:r w:rsidRPr="00711AF5">
        <w:rPr>
          <w:rFonts w:ascii="Times New Roman" w:hAnsi="Times New Roman" w:cs="Times New Roman"/>
          <w:color w:val="333134"/>
          <w:sz w:val="28"/>
          <w:szCs w:val="28"/>
          <w:lang w:eastAsia="ru-RU"/>
        </w:rPr>
        <w:br/>
        <w:t xml:space="preserve">— Полное наименование организации: </w:t>
      </w:r>
      <w:r w:rsidR="008054C9">
        <w:rPr>
          <w:rFonts w:ascii="Times New Roman" w:hAnsi="Times New Roman" w:cs="Times New Roman"/>
          <w:color w:val="333134"/>
          <w:sz w:val="28"/>
          <w:szCs w:val="28"/>
          <w:lang w:eastAsia="ru-RU"/>
        </w:rPr>
        <w:t xml:space="preserve">индивидуальный предприниматель </w:t>
      </w:r>
      <w:proofErr w:type="spellStart"/>
      <w:r w:rsidR="008054C9">
        <w:rPr>
          <w:rFonts w:ascii="Times New Roman" w:hAnsi="Times New Roman" w:cs="Times New Roman"/>
          <w:color w:val="333134"/>
          <w:sz w:val="28"/>
          <w:szCs w:val="28"/>
          <w:lang w:eastAsia="ru-RU"/>
        </w:rPr>
        <w:t>Олькова</w:t>
      </w:r>
      <w:proofErr w:type="spellEnd"/>
      <w:r w:rsidR="008054C9">
        <w:rPr>
          <w:rFonts w:ascii="Times New Roman" w:hAnsi="Times New Roman" w:cs="Times New Roman"/>
          <w:color w:val="333134"/>
          <w:sz w:val="28"/>
          <w:szCs w:val="28"/>
          <w:lang w:eastAsia="ru-RU"/>
        </w:rPr>
        <w:t xml:space="preserve"> Татьяна Сергеевна </w:t>
      </w:r>
      <w:r w:rsidRPr="00711AF5">
        <w:rPr>
          <w:rFonts w:ascii="Times New Roman" w:hAnsi="Times New Roman" w:cs="Times New Roman"/>
          <w:color w:val="333134"/>
          <w:sz w:val="28"/>
          <w:szCs w:val="28"/>
          <w:lang w:eastAsia="ru-RU"/>
        </w:rPr>
        <w:br/>
        <w:t xml:space="preserve">— ИНН </w:t>
      </w:r>
      <w:r w:rsidR="008054C9" w:rsidRPr="008054C9">
        <w:rPr>
          <w:rFonts w:ascii="Times New Roman" w:eastAsia="Times New Roman" w:hAnsi="Times New Roman" w:cs="Times New Roman"/>
          <w:color w:val="000000"/>
          <w:sz w:val="27"/>
          <w:szCs w:val="27"/>
          <w:lang w:eastAsia="ru-RU"/>
        </w:rPr>
        <w:t>027807967610</w:t>
      </w:r>
      <w:r w:rsidRPr="00711AF5">
        <w:rPr>
          <w:rFonts w:ascii="Times New Roman" w:hAnsi="Times New Roman" w:cs="Times New Roman"/>
          <w:color w:val="333134"/>
          <w:sz w:val="28"/>
          <w:szCs w:val="28"/>
          <w:lang w:eastAsia="ru-RU"/>
        </w:rPr>
        <w:br/>
        <w:t xml:space="preserve">— Основной государственный регистрационный номер </w:t>
      </w:r>
      <w:r w:rsidR="008054C9" w:rsidRPr="008054C9">
        <w:rPr>
          <w:rFonts w:ascii="Times New Roman" w:eastAsia="Times New Roman" w:hAnsi="Times New Roman" w:cs="Times New Roman"/>
          <w:color w:val="000000"/>
          <w:sz w:val="27"/>
          <w:szCs w:val="27"/>
          <w:lang w:eastAsia="ru-RU"/>
        </w:rPr>
        <w:t>ОГРНИП</w:t>
      </w:r>
      <w:r w:rsidR="008054C9">
        <w:rPr>
          <w:rFonts w:ascii="Times New Roman" w:eastAsia="Times New Roman" w:hAnsi="Times New Roman" w:cs="Times New Roman"/>
          <w:color w:val="000000"/>
          <w:sz w:val="27"/>
          <w:szCs w:val="27"/>
          <w:lang w:eastAsia="ru-RU"/>
        </w:rPr>
        <w:t>:</w:t>
      </w:r>
      <w:r w:rsidR="008054C9" w:rsidRPr="008054C9">
        <w:rPr>
          <w:rFonts w:ascii="Times New Roman" w:eastAsia="Times New Roman" w:hAnsi="Times New Roman" w:cs="Times New Roman"/>
          <w:color w:val="000000"/>
          <w:sz w:val="27"/>
          <w:szCs w:val="27"/>
          <w:lang w:eastAsia="ru-RU"/>
        </w:rPr>
        <w:t xml:space="preserve"> 315028000055915</w:t>
      </w:r>
    </w:p>
    <w:p w:rsidR="008054C9" w:rsidRDefault="00084EFC" w:rsidP="008054C9">
      <w:pPr>
        <w:spacing w:before="100" w:beforeAutospacing="1" w:after="100" w:afterAutospacing="1" w:line="240" w:lineRule="auto"/>
        <w:rPr>
          <w:rFonts w:ascii="Times New Roman" w:hAnsi="Times New Roman" w:cs="Times New Roman"/>
          <w:color w:val="333134"/>
          <w:sz w:val="28"/>
          <w:szCs w:val="28"/>
          <w:lang w:eastAsia="ru-RU"/>
        </w:rPr>
      </w:pPr>
      <w:r w:rsidRPr="00711AF5">
        <w:rPr>
          <w:rFonts w:ascii="Times New Roman" w:hAnsi="Times New Roman" w:cs="Times New Roman"/>
          <w:color w:val="333134"/>
          <w:sz w:val="28"/>
          <w:szCs w:val="28"/>
          <w:lang w:eastAsia="ru-RU"/>
        </w:rPr>
        <w:t>Банковские реквизиты</w:t>
      </w:r>
    </w:p>
    <w:p w:rsidR="008054C9" w:rsidRPr="008054C9" w:rsidRDefault="00084EFC"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11AF5">
        <w:rPr>
          <w:rFonts w:ascii="Times New Roman" w:hAnsi="Times New Roman" w:cs="Times New Roman"/>
          <w:color w:val="333134"/>
          <w:sz w:val="28"/>
          <w:szCs w:val="28"/>
          <w:lang w:eastAsia="ru-RU"/>
        </w:rPr>
        <w:br/>
      </w:r>
      <w:r w:rsidR="008054C9" w:rsidRPr="008054C9">
        <w:rPr>
          <w:rFonts w:ascii="Times New Roman" w:eastAsia="Times New Roman" w:hAnsi="Times New Roman" w:cs="Times New Roman"/>
          <w:color w:val="000000"/>
          <w:sz w:val="27"/>
          <w:szCs w:val="27"/>
          <w:lang w:eastAsia="ru-RU"/>
        </w:rPr>
        <w:t>Расчетный счет 40802810706000012978</w:t>
      </w:r>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Корреспондентский</w:t>
      </w:r>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счет 30101810300000000601</w:t>
      </w:r>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БИК 048073601</w:t>
      </w:r>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 xml:space="preserve">Наименование банка Башкирское отделение N8598 ПАО Сбербанк </w:t>
      </w:r>
      <w:proofErr w:type="spellStart"/>
      <w:r w:rsidRPr="008054C9">
        <w:rPr>
          <w:rFonts w:ascii="Times New Roman" w:eastAsia="Times New Roman" w:hAnsi="Times New Roman" w:cs="Times New Roman"/>
          <w:color w:val="000000"/>
          <w:sz w:val="27"/>
          <w:szCs w:val="27"/>
          <w:lang w:eastAsia="ru-RU"/>
        </w:rPr>
        <w:t>г.Уфа</w:t>
      </w:r>
      <w:proofErr w:type="spellEnd"/>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ОКПО 0199459231</w:t>
      </w:r>
    </w:p>
    <w:p w:rsidR="008054C9" w:rsidRPr="008054C9" w:rsidRDefault="008054C9" w:rsidP="008054C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054C9">
        <w:rPr>
          <w:rFonts w:ascii="Times New Roman" w:eastAsia="Times New Roman" w:hAnsi="Times New Roman" w:cs="Times New Roman"/>
          <w:color w:val="000000"/>
          <w:sz w:val="27"/>
          <w:szCs w:val="27"/>
          <w:lang w:eastAsia="ru-RU"/>
        </w:rPr>
        <w:t>ОКТМО 80701000001</w:t>
      </w:r>
      <w:bookmarkStart w:id="0" w:name="_GoBack"/>
      <w:bookmarkEnd w:id="0"/>
    </w:p>
    <w:sectPr w:rsidR="008054C9" w:rsidRPr="0080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FC"/>
    <w:rsid w:val="00084EFC"/>
    <w:rsid w:val="001C3499"/>
    <w:rsid w:val="003929D9"/>
    <w:rsid w:val="00516F52"/>
    <w:rsid w:val="00711AF5"/>
    <w:rsid w:val="008054C9"/>
    <w:rsid w:val="009039AF"/>
    <w:rsid w:val="00B01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14CDA-620F-451A-8DB6-0F6C40C9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4E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84E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4EF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84E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84E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84EFC"/>
    <w:pPr>
      <w:spacing w:after="0" w:line="240" w:lineRule="auto"/>
    </w:pPr>
  </w:style>
  <w:style w:type="character" w:styleId="a5">
    <w:name w:val="Hyperlink"/>
    <w:basedOn w:val="a0"/>
    <w:uiPriority w:val="99"/>
    <w:semiHidden/>
    <w:unhideWhenUsed/>
    <w:rsid w:val="00084E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80142">
      <w:bodyDiv w:val="1"/>
      <w:marLeft w:val="0"/>
      <w:marRight w:val="0"/>
      <w:marTop w:val="0"/>
      <w:marBottom w:val="0"/>
      <w:divBdr>
        <w:top w:val="none" w:sz="0" w:space="0" w:color="auto"/>
        <w:left w:val="none" w:sz="0" w:space="0" w:color="auto"/>
        <w:bottom w:val="none" w:sz="0" w:space="0" w:color="auto"/>
        <w:right w:val="none" w:sz="0" w:space="0" w:color="auto"/>
      </w:divBdr>
      <w:divsChild>
        <w:div w:id="2096826230">
          <w:marLeft w:val="-225"/>
          <w:marRight w:val="-225"/>
          <w:marTop w:val="0"/>
          <w:marBottom w:val="0"/>
          <w:divBdr>
            <w:top w:val="none" w:sz="0" w:space="0" w:color="auto"/>
            <w:left w:val="none" w:sz="0" w:space="0" w:color="auto"/>
            <w:bottom w:val="none" w:sz="0" w:space="0" w:color="auto"/>
            <w:right w:val="none" w:sz="0" w:space="0" w:color="auto"/>
          </w:divBdr>
          <w:divsChild>
            <w:div w:id="292443946">
              <w:marLeft w:val="0"/>
              <w:marRight w:val="0"/>
              <w:marTop w:val="0"/>
              <w:marBottom w:val="0"/>
              <w:divBdr>
                <w:top w:val="none" w:sz="0" w:space="0" w:color="auto"/>
                <w:left w:val="none" w:sz="0" w:space="0" w:color="auto"/>
                <w:bottom w:val="none" w:sz="0" w:space="0" w:color="auto"/>
                <w:right w:val="none" w:sz="0" w:space="0" w:color="auto"/>
              </w:divBdr>
            </w:div>
          </w:divsChild>
        </w:div>
        <w:div w:id="855849946">
          <w:marLeft w:val="0"/>
          <w:marRight w:val="0"/>
          <w:marTop w:val="0"/>
          <w:marBottom w:val="0"/>
          <w:divBdr>
            <w:top w:val="none" w:sz="0" w:space="0" w:color="auto"/>
            <w:left w:val="none" w:sz="0" w:space="0" w:color="auto"/>
            <w:bottom w:val="none" w:sz="0" w:space="0" w:color="auto"/>
            <w:right w:val="none" w:sz="0" w:space="0" w:color="auto"/>
          </w:divBdr>
        </w:div>
      </w:divsChild>
    </w:div>
    <w:div w:id="157053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xje.ru/shipping_and_pay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4257</Words>
  <Characters>24270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ExJe</dc:creator>
  <cp:keywords/>
  <dc:description/>
  <cp:lastModifiedBy>ExJe</cp:lastModifiedBy>
  <cp:revision>2</cp:revision>
  <dcterms:created xsi:type="dcterms:W3CDTF">2017-12-14T13:35:00Z</dcterms:created>
  <dcterms:modified xsi:type="dcterms:W3CDTF">2017-12-14T13:35:00Z</dcterms:modified>
</cp:coreProperties>
</file>